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C79D" w14:textId="78A2FBCF" w:rsidR="00E62F94" w:rsidRPr="00CE4DED" w:rsidRDefault="00E62F94" w:rsidP="00E62F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B4FC9">
        <w:rPr>
          <w:rFonts w:ascii="Verdana" w:hAnsi="Verdana"/>
          <w:b/>
        </w:rPr>
        <w:t xml:space="preserve">Job Title: </w:t>
      </w:r>
      <w:r w:rsidR="004B4FC9">
        <w:rPr>
          <w:rFonts w:ascii="Verdana" w:hAnsi="Verdana"/>
          <w:b/>
        </w:rPr>
        <w:tab/>
      </w:r>
      <w:r w:rsidR="004B4FC9">
        <w:rPr>
          <w:rFonts w:ascii="Verdana" w:hAnsi="Verdana"/>
          <w:b/>
        </w:rPr>
        <w:tab/>
      </w:r>
      <w:r w:rsidR="00E211B7">
        <w:rPr>
          <w:rFonts w:ascii="Verdana" w:hAnsi="Verdana"/>
          <w:b/>
        </w:rPr>
        <w:t xml:space="preserve">Fire </w:t>
      </w:r>
      <w:r w:rsidR="006B3FBE">
        <w:rPr>
          <w:rFonts w:ascii="Verdana" w:hAnsi="Verdana"/>
          <w:b/>
        </w:rPr>
        <w:t>a</w:t>
      </w:r>
      <w:r w:rsidR="00E211B7">
        <w:rPr>
          <w:rFonts w:ascii="Verdana" w:hAnsi="Verdana"/>
          <w:b/>
        </w:rPr>
        <w:t>nd Security Service Manager</w:t>
      </w:r>
    </w:p>
    <w:p w14:paraId="1C49A429" w14:textId="77777777" w:rsidR="00495B95" w:rsidRPr="004C35BE" w:rsidRDefault="00495B95" w:rsidP="00495B95">
      <w:pPr>
        <w:shd w:val="clear" w:color="auto" w:fill="B3B3B3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THE COMPANY</w:t>
      </w:r>
    </w:p>
    <w:p w14:paraId="502B6F5E" w14:textId="77777777" w:rsidR="00495B95" w:rsidRDefault="00495B95" w:rsidP="006878BC">
      <w:pPr>
        <w:rPr>
          <w:rFonts w:ascii="Verdana" w:hAnsi="Verdana"/>
          <w:color w:val="000000"/>
          <w:sz w:val="18"/>
          <w:szCs w:val="18"/>
        </w:rPr>
      </w:pPr>
    </w:p>
    <w:p w14:paraId="3E007D23" w14:textId="2A1CB3BA" w:rsidR="00CE4DED" w:rsidRPr="00E62F94" w:rsidRDefault="00427846" w:rsidP="003575B3">
      <w:pPr>
        <w:jc w:val="both"/>
        <w:rPr>
          <w:rFonts w:ascii="Verdana" w:hAnsi="Verdana" w:cs="Arial"/>
          <w:sz w:val="20"/>
          <w:szCs w:val="20"/>
        </w:rPr>
      </w:pPr>
      <w:r w:rsidRPr="00427846">
        <w:rPr>
          <w:rFonts w:ascii="Verdana" w:hAnsi="Verdana" w:cs="Arial"/>
          <w:sz w:val="20"/>
          <w:szCs w:val="20"/>
        </w:rPr>
        <w:t xml:space="preserve">FSP </w:t>
      </w:r>
      <w:r w:rsidR="00CE4DED">
        <w:rPr>
          <w:rFonts w:ascii="Verdana" w:hAnsi="Verdana" w:cs="Arial"/>
          <w:sz w:val="20"/>
          <w:szCs w:val="20"/>
        </w:rPr>
        <w:t xml:space="preserve">Alarms Ltd Now </w:t>
      </w:r>
      <w:r w:rsidR="00CE4DED" w:rsidRPr="00CE4DED">
        <w:rPr>
          <w:rFonts w:ascii="Verdana" w:hAnsi="Verdana" w:cs="Arial"/>
          <w:b/>
          <w:bCs/>
          <w:sz w:val="20"/>
          <w:szCs w:val="20"/>
        </w:rPr>
        <w:t>ZEST Fire &amp; Security</w:t>
      </w:r>
      <w:r w:rsidR="00CE4DED">
        <w:rPr>
          <w:rFonts w:ascii="Verdana" w:hAnsi="Verdana" w:cs="Arial"/>
          <w:sz w:val="20"/>
          <w:szCs w:val="20"/>
        </w:rPr>
        <w:t xml:space="preserve"> </w:t>
      </w:r>
      <w:r w:rsidRPr="00427846">
        <w:rPr>
          <w:rFonts w:ascii="Verdana" w:hAnsi="Verdana" w:cs="Arial"/>
          <w:sz w:val="20"/>
          <w:szCs w:val="20"/>
        </w:rPr>
        <w:t xml:space="preserve">has been established for over </w:t>
      </w:r>
      <w:r w:rsidR="006B3FBE">
        <w:rPr>
          <w:rFonts w:ascii="Verdana" w:hAnsi="Verdana" w:cs="Arial"/>
          <w:sz w:val="20"/>
          <w:szCs w:val="20"/>
        </w:rPr>
        <w:t>thirty-five</w:t>
      </w:r>
      <w:r w:rsidRPr="00427846">
        <w:rPr>
          <w:rFonts w:ascii="Verdana" w:hAnsi="Verdana" w:cs="Arial"/>
          <w:sz w:val="20"/>
          <w:szCs w:val="20"/>
        </w:rPr>
        <w:t xml:space="preserve"> years and is an NSI Gold approved installer of </w:t>
      </w:r>
      <w:r w:rsidR="0039649A">
        <w:rPr>
          <w:rFonts w:ascii="Verdana" w:hAnsi="Verdana" w:cs="Arial"/>
          <w:sz w:val="20"/>
          <w:szCs w:val="20"/>
        </w:rPr>
        <w:t xml:space="preserve">fire and </w:t>
      </w:r>
      <w:r w:rsidRPr="00427846">
        <w:rPr>
          <w:rFonts w:ascii="Verdana" w:hAnsi="Verdana" w:cs="Arial"/>
          <w:sz w:val="20"/>
          <w:szCs w:val="20"/>
        </w:rPr>
        <w:t>security systems operating throughout Northern Ireland</w:t>
      </w:r>
      <w:r w:rsidR="000D4827">
        <w:rPr>
          <w:rFonts w:ascii="Verdana" w:hAnsi="Verdana" w:cs="Arial"/>
          <w:sz w:val="20"/>
          <w:szCs w:val="20"/>
        </w:rPr>
        <w:t>, Scotland and England</w:t>
      </w:r>
      <w:r w:rsidRPr="00427846">
        <w:rPr>
          <w:rFonts w:ascii="Verdana" w:hAnsi="Verdana" w:cs="Arial"/>
          <w:sz w:val="20"/>
          <w:szCs w:val="20"/>
        </w:rPr>
        <w:t>. We install and maintain all types of security systems including, Intruder Alarms, CCTV, Access Control and Fire Alarm systems</w:t>
      </w:r>
    </w:p>
    <w:p w14:paraId="1DEA1992" w14:textId="77777777" w:rsidR="00632799" w:rsidRPr="004C35BE" w:rsidRDefault="00632799" w:rsidP="003575B3">
      <w:pPr>
        <w:shd w:val="clear" w:color="auto" w:fill="B3B3B3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THE ROLE</w:t>
      </w:r>
    </w:p>
    <w:p w14:paraId="38E3A804" w14:textId="77777777" w:rsidR="00632799" w:rsidRPr="00CA393C" w:rsidRDefault="00632799" w:rsidP="003575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A393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0B18137" w14:textId="77777777" w:rsidR="004C35BE" w:rsidRDefault="004C35BE" w:rsidP="003575B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AB82332" w14:textId="77777777" w:rsidR="006B3FBE" w:rsidRDefault="006B3FBE" w:rsidP="003575B3">
      <w:pPr>
        <w:jc w:val="both"/>
        <w:rPr>
          <w:rFonts w:ascii="Verdana" w:hAnsi="Verdana"/>
          <w:color w:val="000000"/>
          <w:sz w:val="20"/>
          <w:szCs w:val="20"/>
        </w:rPr>
      </w:pPr>
      <w:r w:rsidRPr="006B3FBE">
        <w:rPr>
          <w:rFonts w:ascii="Verdana" w:hAnsi="Verdana"/>
          <w:color w:val="000000"/>
          <w:sz w:val="20"/>
          <w:szCs w:val="20"/>
        </w:rPr>
        <w:t>To develop and manage a team of service engineers and support staff whilst ensuring all customers receive a responsive and reliable service to meet and exceed expectations whilst making best possible use of resources</w:t>
      </w:r>
    </w:p>
    <w:p w14:paraId="6855CB98" w14:textId="2A27A6DC" w:rsidR="003575B3" w:rsidRDefault="006B3FBE" w:rsidP="003575B3">
      <w:pPr>
        <w:jc w:val="both"/>
        <w:rPr>
          <w:rFonts w:ascii="Verdana" w:hAnsi="Verdana"/>
          <w:color w:val="000000"/>
          <w:sz w:val="20"/>
          <w:szCs w:val="20"/>
        </w:rPr>
      </w:pPr>
      <w:r w:rsidRPr="006B3FBE">
        <w:rPr>
          <w:rFonts w:ascii="Verdana" w:hAnsi="Verdana"/>
          <w:color w:val="000000"/>
          <w:sz w:val="20"/>
          <w:szCs w:val="20"/>
        </w:rPr>
        <w:t xml:space="preserve">To provide field and in-house support to the service engineering team and to ensure that the organisation’s values are represented so that </w:t>
      </w:r>
      <w:r>
        <w:rPr>
          <w:rFonts w:ascii="Verdana" w:hAnsi="Verdana"/>
          <w:color w:val="000000"/>
          <w:sz w:val="20"/>
          <w:szCs w:val="20"/>
        </w:rPr>
        <w:t xml:space="preserve">service and </w:t>
      </w:r>
      <w:r w:rsidRPr="006B3FBE">
        <w:rPr>
          <w:rFonts w:ascii="Verdana" w:hAnsi="Verdana"/>
          <w:color w:val="000000"/>
          <w:sz w:val="20"/>
          <w:szCs w:val="20"/>
        </w:rPr>
        <w:t>maintenance income is increased and that all reporting staff are suitably trained and aware of their</w:t>
      </w:r>
      <w:r w:rsidR="003575B3">
        <w:rPr>
          <w:rFonts w:ascii="Verdana" w:hAnsi="Verdana"/>
          <w:color w:val="000000"/>
          <w:sz w:val="20"/>
          <w:szCs w:val="20"/>
        </w:rPr>
        <w:t xml:space="preserve"> </w:t>
      </w:r>
      <w:r w:rsidRPr="006B3FBE">
        <w:rPr>
          <w:rFonts w:ascii="Verdana" w:hAnsi="Verdana"/>
          <w:color w:val="000000"/>
          <w:sz w:val="20"/>
          <w:szCs w:val="20"/>
        </w:rPr>
        <w:t>responsibilities.</w:t>
      </w:r>
    </w:p>
    <w:p w14:paraId="74E4671F" w14:textId="77777777" w:rsidR="006878BC" w:rsidRPr="004C35BE" w:rsidRDefault="006878BC" w:rsidP="006878BC">
      <w:pPr>
        <w:shd w:val="clear" w:color="auto" w:fill="B3B3B3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MAIN DUTIES &amp; RESPONSIBILITIES</w:t>
      </w:r>
    </w:p>
    <w:p w14:paraId="7954FC15" w14:textId="77777777" w:rsidR="0070786C" w:rsidRDefault="0070786C" w:rsidP="0070786C">
      <w:pPr>
        <w:spacing w:after="0" w:line="240" w:lineRule="auto"/>
        <w:ind w:left="360" w:hanging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4BB8975" w14:textId="04247D02" w:rsidR="003575B3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Day to day management of relevant service and maintenance engineers, technicians and </w:t>
      </w:r>
      <w:r w:rsidR="003575B3" w:rsidRPr="003575B3">
        <w:rPr>
          <w:rFonts w:ascii="Verdana" w:eastAsia="Times New Roman" w:hAnsi="Verdana" w:cs="Arial"/>
          <w:sz w:val="20"/>
          <w:szCs w:val="20"/>
        </w:rPr>
        <w:t xml:space="preserve">trainee’s </w:t>
      </w:r>
      <w:r w:rsidR="003575B3" w:rsidRPr="003575B3">
        <w:rPr>
          <w:rFonts w:ascii="Verdana" w:eastAsia="Times New Roman" w:hAnsi="Verdana" w:cs="Arial"/>
          <w:color w:val="000000"/>
          <w:sz w:val="20"/>
          <w:szCs w:val="20"/>
        </w:rPr>
        <w:t>workflow</w:t>
      </w:r>
      <w:r w:rsidR="000D4827">
        <w:rPr>
          <w:rFonts w:ascii="Verdana" w:eastAsia="Times New Roman" w:hAnsi="Verdana" w:cs="Arial"/>
          <w:color w:val="000000"/>
          <w:sz w:val="20"/>
          <w:szCs w:val="20"/>
        </w:rPr>
        <w:t xml:space="preserve"> both within Northern Ireland and the Mainland</w:t>
      </w:r>
      <w:r w:rsidR="003575B3" w:rsidRPr="003575B3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02854AB3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Management of the customer helpdesk on all on-going and proposed works. </w:t>
      </w:r>
    </w:p>
    <w:p w14:paraId="4E8F673B" w14:textId="066365FB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Ensuring engineering and administrative adherence to use of the CASH service and installation monitoring system. </w:t>
      </w:r>
    </w:p>
    <w:p w14:paraId="6E7810BC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Monthly reporting of all service and maintenance figures as required for the management team. </w:t>
      </w:r>
    </w:p>
    <w:p w14:paraId="0F26E606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Scheduling and managing meetings with all key maintenance clients and developing those relationships. </w:t>
      </w:r>
    </w:p>
    <w:p w14:paraId="6253330B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Managing the scheduling of planned maintenance works and agreeing timescales with relevant clients. </w:t>
      </w:r>
    </w:p>
    <w:p w14:paraId="2CDA160C" w14:textId="6232632F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>Developing “Small Works” including control of commissioning and customer handover procedures.</w:t>
      </w:r>
    </w:p>
    <w:p w14:paraId="4213DF6F" w14:textId="6B933C23" w:rsidR="003575B3" w:rsidRPr="003575B3" w:rsidRDefault="003575B3" w:rsidP="003575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Providing quotes to customers ensuring accuracy and profitability</w:t>
      </w:r>
    </w:p>
    <w:p w14:paraId="458C9729" w14:textId="6049F518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Managing the stock requirement of the service and maintenance team, ensuring sufficient and correct stock levels for any planned or emergency </w:t>
      </w:r>
      <w:proofErr w:type="gramStart"/>
      <w:r w:rsidRPr="003575B3">
        <w:rPr>
          <w:rFonts w:ascii="Verdana" w:eastAsia="Times New Roman" w:hAnsi="Verdana" w:cs="Arial"/>
          <w:sz w:val="20"/>
          <w:szCs w:val="20"/>
        </w:rPr>
        <w:t>call-outs</w:t>
      </w:r>
      <w:proofErr w:type="gramEnd"/>
      <w:r w:rsidRPr="003575B3">
        <w:rPr>
          <w:rFonts w:ascii="Verdana" w:eastAsia="Times New Roman" w:hAnsi="Verdana" w:cs="Arial"/>
          <w:sz w:val="20"/>
          <w:szCs w:val="20"/>
        </w:rPr>
        <w:t xml:space="preserve">. </w:t>
      </w:r>
    </w:p>
    <w:p w14:paraId="3D8FE0B4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Ensuring engineer availability and that they keep their vehicles clean and tidy. </w:t>
      </w:r>
    </w:p>
    <w:p w14:paraId="53AC26F1" w14:textId="22035811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Involvement and reporting into the health and safety </w:t>
      </w:r>
      <w:r w:rsidR="003575B3" w:rsidRPr="003575B3">
        <w:rPr>
          <w:rFonts w:ascii="Verdana" w:eastAsia="Times New Roman" w:hAnsi="Verdana" w:cs="Arial"/>
          <w:sz w:val="20"/>
          <w:szCs w:val="20"/>
        </w:rPr>
        <w:t xml:space="preserve">and environmental </w:t>
      </w:r>
      <w:r w:rsidRPr="003575B3">
        <w:rPr>
          <w:rFonts w:ascii="Verdana" w:eastAsia="Times New Roman" w:hAnsi="Verdana" w:cs="Arial"/>
          <w:sz w:val="20"/>
          <w:szCs w:val="20"/>
        </w:rPr>
        <w:t xml:space="preserve">systems of the company. </w:t>
      </w:r>
    </w:p>
    <w:p w14:paraId="0E5EC551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Performing periodic but at least annual skills assessments for the service and maintenance team and maintaining associated records. </w:t>
      </w:r>
    </w:p>
    <w:p w14:paraId="64C47F21" w14:textId="0AD906F8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Undertaking periodic Installation, Service and Maintenance audits in the field. </w:t>
      </w:r>
    </w:p>
    <w:p w14:paraId="614DF27F" w14:textId="1222D03A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Subcontractor management and cost-control. </w:t>
      </w:r>
    </w:p>
    <w:p w14:paraId="065CE65B" w14:textId="77777777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>Monitoring and knowledge transfer of relevant British and Industry related standards.</w:t>
      </w:r>
    </w:p>
    <w:p w14:paraId="34FDD9F8" w14:textId="5C9AFC43" w:rsidR="006B3FBE" w:rsidRPr="003575B3" w:rsidRDefault="006B3FBE" w:rsidP="003575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 xml:space="preserve">Representing the organisation during external audits. </w:t>
      </w:r>
    </w:p>
    <w:p w14:paraId="7331B020" w14:textId="6F788864" w:rsidR="006B3FBE" w:rsidRPr="003575B3" w:rsidRDefault="006B3FBE" w:rsidP="003575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sz w:val="20"/>
          <w:szCs w:val="20"/>
        </w:rPr>
        <w:t>Production of Information Bulletins or notifications to alert field staff to essential internal technical information and updates from manufacturers</w:t>
      </w:r>
    </w:p>
    <w:p w14:paraId="3E77B0F1" w14:textId="10CBEFB6" w:rsidR="003575B3" w:rsidRDefault="003575B3" w:rsidP="003575B3">
      <w:pPr>
        <w:pStyle w:val="ListParagraph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AB7CAA4" w14:textId="77777777" w:rsidR="003575B3" w:rsidRPr="003575B3" w:rsidRDefault="003575B3" w:rsidP="003575B3">
      <w:pPr>
        <w:pStyle w:val="ListParagraph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E154701" w14:textId="77777777" w:rsidR="003575B3" w:rsidRPr="003575B3" w:rsidRDefault="003575B3" w:rsidP="003575B3">
      <w:pPr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6B83086" w14:textId="77777777" w:rsidR="00632799" w:rsidRPr="004C35BE" w:rsidRDefault="00632799" w:rsidP="00632799">
      <w:pPr>
        <w:shd w:val="clear" w:color="auto" w:fill="B3B3B3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C35B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KNOWLEDGE, SKILLS &amp; EXPERIENCE</w:t>
      </w:r>
    </w:p>
    <w:p w14:paraId="032A3A42" w14:textId="77777777" w:rsidR="00632799" w:rsidRDefault="00632799" w:rsidP="003456B2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3570F001" w14:textId="67BCD5B6" w:rsidR="006B3FBE" w:rsidRDefault="006B3FBE" w:rsidP="006B3FBE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25FA06D" w14:textId="399A525C" w:rsidR="006B3FBE" w:rsidRDefault="006B3FBE" w:rsidP="006B3FBE">
      <w:pPr>
        <w:widowControl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7933337" w14:textId="4B65ECE5" w:rsidR="006B3FBE" w:rsidRDefault="006B3FBE" w:rsidP="006B3FBE">
      <w:pPr>
        <w:pStyle w:val="ListParagraph"/>
        <w:numPr>
          <w:ilvl w:val="0"/>
          <w:numId w:val="16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6B3FBE">
        <w:rPr>
          <w:rFonts w:ascii="Verdana" w:eastAsia="Times New Roman" w:hAnsi="Verdana" w:cs="Arial"/>
          <w:color w:val="000000"/>
          <w:sz w:val="20"/>
          <w:szCs w:val="20"/>
        </w:rPr>
        <w:t xml:space="preserve">Minimum of HNC, (HND preferred) or comparable relevant industry </w:t>
      </w:r>
      <w:r w:rsidR="00B7582D">
        <w:rPr>
          <w:rFonts w:ascii="Verdana" w:eastAsia="Times New Roman" w:hAnsi="Verdana" w:cs="Arial"/>
          <w:color w:val="000000"/>
          <w:sz w:val="20"/>
          <w:szCs w:val="20"/>
        </w:rPr>
        <w:t>experience</w:t>
      </w:r>
      <w:r w:rsidRPr="006B3FBE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74ACC6DD" w14:textId="77777777" w:rsidR="00B7582D" w:rsidRPr="006B3FBE" w:rsidRDefault="00B7582D" w:rsidP="00B7582D">
      <w:pPr>
        <w:pStyle w:val="ListParagrap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6D055BC5" w14:textId="6F6460AE" w:rsidR="003575B3" w:rsidRDefault="006B3FBE" w:rsidP="003575B3">
      <w:pPr>
        <w:pStyle w:val="ListParagraph"/>
        <w:numPr>
          <w:ilvl w:val="0"/>
          <w:numId w:val="16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6B3FBE">
        <w:rPr>
          <w:rFonts w:ascii="Verdana" w:eastAsia="Times New Roman" w:hAnsi="Verdana" w:cs="Arial"/>
          <w:color w:val="000000"/>
          <w:sz w:val="20"/>
          <w:szCs w:val="20"/>
        </w:rPr>
        <w:t xml:space="preserve">Detailed knowledge of the following Security Industry disciplines: Access Control, CCTV, Fire Detection, Intrusion Detection.  </w:t>
      </w:r>
    </w:p>
    <w:p w14:paraId="78DDE58C" w14:textId="16072726" w:rsidR="003575B3" w:rsidRPr="003575B3" w:rsidRDefault="003575B3" w:rsidP="003575B3">
      <w:pPr>
        <w:pStyle w:val="ListParagrap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941F10A" w14:textId="3CC0A10A" w:rsidR="006B3FBE" w:rsidRPr="00B7582D" w:rsidRDefault="006B3FBE" w:rsidP="006B3FBE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B3FBE">
        <w:rPr>
          <w:rFonts w:ascii="Verdana" w:eastAsia="Times New Roman" w:hAnsi="Verdana" w:cs="Arial"/>
          <w:color w:val="000000"/>
          <w:sz w:val="20"/>
          <w:szCs w:val="20"/>
        </w:rPr>
        <w:t>Detail oriented organiser with good people management skills.</w:t>
      </w:r>
    </w:p>
    <w:p w14:paraId="6730710D" w14:textId="41C15D0F" w:rsidR="009F4167" w:rsidRDefault="009F4167" w:rsidP="009F4167">
      <w:pPr>
        <w:pStyle w:val="ListParagraph"/>
        <w:widowControl w:val="0"/>
        <w:spacing w:after="0" w:line="240" w:lineRule="auto"/>
        <w:ind w:left="1080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1CCF6EA" w14:textId="77777777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A customer facing, dynamic individual with the ability to work in, and manage a team</w:t>
      </w:r>
    </w:p>
    <w:p w14:paraId="4F292C00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708B459" w14:textId="72D8B2E7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Experience of working in a customer service environment, ideally within the Fire, Security and Life Safety industry</w:t>
      </w:r>
    </w:p>
    <w:p w14:paraId="63FB91C5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451431CB" w14:textId="3B02E479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Excellent interpersonal and organisational skills</w:t>
      </w:r>
    </w:p>
    <w:p w14:paraId="32C722EC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C9379F9" w14:textId="7903C6F4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Effective use of IT, (knowledge of CASH software would be beneficial)</w:t>
      </w:r>
    </w:p>
    <w:p w14:paraId="60BB0ECF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33414BD" w14:textId="20F4660B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Understanding of auditing processes, for both internal and external audits</w:t>
      </w:r>
    </w:p>
    <w:p w14:paraId="000C3B9B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0574B7A" w14:textId="5AFB80F2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Experience of preparing and presenting appropriate reports</w:t>
      </w:r>
    </w:p>
    <w:p w14:paraId="5FF77190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2CC7FF3" w14:textId="7D8EB2A8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Ability to cope with conflicting demands, good prioritisation skills</w:t>
      </w:r>
    </w:p>
    <w:p w14:paraId="6A555090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6600827F" w14:textId="6668C2B4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Effective time management skills</w:t>
      </w:r>
    </w:p>
    <w:p w14:paraId="442D561F" w14:textId="77777777" w:rsidR="003575B3" w:rsidRPr="003575B3" w:rsidRDefault="003575B3" w:rsidP="003575B3">
      <w:pPr>
        <w:widowControl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5228BAF" w14:textId="2C1BF320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The ability to effectively support colleagues and to work independently without supervision</w:t>
      </w:r>
    </w:p>
    <w:p w14:paraId="09559304" w14:textId="77777777" w:rsidR="003575B3" w:rsidRPr="003575B3" w:rsidRDefault="003575B3" w:rsidP="003575B3">
      <w:pPr>
        <w:pStyle w:val="ListParagraph"/>
        <w:widowControl w:val="0"/>
        <w:spacing w:after="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2F5BD25" w14:textId="7B2AF7C7" w:rsidR="003575B3" w:rsidRPr="003575B3" w:rsidRDefault="003575B3" w:rsidP="003575B3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To effectively manage, motivate and encourage best performance from your team</w:t>
      </w:r>
    </w:p>
    <w:p w14:paraId="11E868E1" w14:textId="77777777" w:rsidR="009F4167" w:rsidRPr="009F4167" w:rsidRDefault="009F4167" w:rsidP="003575B3">
      <w:pPr>
        <w:widowControl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23EFFED" w14:textId="15ECD16F" w:rsidR="00B7582D" w:rsidRPr="00B7582D" w:rsidRDefault="006878BC" w:rsidP="00B7582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3575B3">
        <w:rPr>
          <w:rFonts w:ascii="Verdana" w:eastAsia="Times New Roman" w:hAnsi="Verdana" w:cs="Arial"/>
          <w:color w:val="000000"/>
          <w:sz w:val="20"/>
          <w:szCs w:val="20"/>
        </w:rPr>
        <w:t>Full driving licence</w:t>
      </w:r>
      <w:r w:rsidR="00A808A2" w:rsidRPr="003575B3">
        <w:rPr>
          <w:rFonts w:ascii="Verdana" w:hAnsi="Verdana"/>
          <w:color w:val="000000"/>
          <w:sz w:val="20"/>
          <w:szCs w:val="20"/>
        </w:rPr>
        <w:t xml:space="preserve"> with less than 5</w:t>
      </w:r>
      <w:r w:rsidR="009F4167" w:rsidRPr="003575B3">
        <w:rPr>
          <w:rFonts w:ascii="Verdana" w:hAnsi="Verdana"/>
          <w:color w:val="000000"/>
          <w:sz w:val="20"/>
          <w:szCs w:val="20"/>
        </w:rPr>
        <w:t xml:space="preserve"> points</w:t>
      </w:r>
    </w:p>
    <w:p w14:paraId="392B5ADA" w14:textId="77777777" w:rsidR="00B7582D" w:rsidRPr="00B7582D" w:rsidRDefault="00B7582D" w:rsidP="00B7582D">
      <w:pPr>
        <w:pStyle w:val="ListParagraph"/>
        <w:widowControl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10F06C2" w14:textId="17C524EF" w:rsidR="00B7582D" w:rsidRDefault="00B7582D" w:rsidP="00B7582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B7582D">
        <w:rPr>
          <w:rFonts w:ascii="Verdana" w:eastAsia="Times New Roman" w:hAnsi="Verdana" w:cs="Arial"/>
          <w:color w:val="000000"/>
          <w:sz w:val="20"/>
          <w:szCs w:val="20"/>
        </w:rPr>
        <w:t>'Can do' attitude, with an aptitude for problem solving and a high level of common sense</w:t>
      </w:r>
    </w:p>
    <w:p w14:paraId="42FAD922" w14:textId="77777777" w:rsidR="0050394D" w:rsidRPr="0050394D" w:rsidRDefault="0050394D" w:rsidP="0050394D">
      <w:pPr>
        <w:pStyle w:val="ListParagrap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126A7AA" w14:textId="473809A3" w:rsidR="0050394D" w:rsidRPr="00B7582D" w:rsidRDefault="0050394D" w:rsidP="00B7582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Must Pass BS7858:2012 Employment Screening and Security Vetting</w:t>
      </w:r>
    </w:p>
    <w:p w14:paraId="1849AA8C" w14:textId="77777777" w:rsidR="006878BC" w:rsidRDefault="006878BC" w:rsidP="006878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CFAA67" w14:textId="0DDD42B2" w:rsidR="00E62F94" w:rsidRDefault="00E62F94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62F94" w:rsidSect="00CE4DED">
      <w:headerReference w:type="default" r:id="rId8"/>
      <w:pgSz w:w="11906" w:h="16838"/>
      <w:pgMar w:top="29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F943" w14:textId="77777777" w:rsidR="009F3439" w:rsidRDefault="009F3439" w:rsidP="00CE4DED">
      <w:pPr>
        <w:spacing w:after="0" w:line="240" w:lineRule="auto"/>
      </w:pPr>
      <w:r>
        <w:separator/>
      </w:r>
    </w:p>
  </w:endnote>
  <w:endnote w:type="continuationSeparator" w:id="0">
    <w:p w14:paraId="5B4916C3" w14:textId="77777777" w:rsidR="009F3439" w:rsidRDefault="009F3439" w:rsidP="00C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5672" w14:textId="77777777" w:rsidR="009F3439" w:rsidRDefault="009F3439" w:rsidP="00CE4DED">
      <w:pPr>
        <w:spacing w:after="0" w:line="240" w:lineRule="auto"/>
      </w:pPr>
      <w:r>
        <w:separator/>
      </w:r>
    </w:p>
  </w:footnote>
  <w:footnote w:type="continuationSeparator" w:id="0">
    <w:p w14:paraId="56A784BC" w14:textId="77777777" w:rsidR="009F3439" w:rsidRDefault="009F3439" w:rsidP="00CE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B764" w14:textId="78BAD850" w:rsidR="00CE4DED" w:rsidRDefault="00CE4DED" w:rsidP="00CE4DED">
    <w:pPr>
      <w:pStyle w:val="Header"/>
      <w:jc w:val="right"/>
    </w:pPr>
    <w:r>
      <w:rPr>
        <w:noProof/>
      </w:rPr>
      <w:drawing>
        <wp:inline distT="0" distB="0" distL="0" distR="0" wp14:anchorId="5E651948" wp14:editId="012B647E">
          <wp:extent cx="1493520" cy="10547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C1"/>
    <w:multiLevelType w:val="hybridMultilevel"/>
    <w:tmpl w:val="B2829460"/>
    <w:lvl w:ilvl="0" w:tplc="25E0817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62C03"/>
    <w:multiLevelType w:val="hybridMultilevel"/>
    <w:tmpl w:val="457AE47C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9AB"/>
    <w:multiLevelType w:val="hybridMultilevel"/>
    <w:tmpl w:val="B9D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BDE"/>
    <w:multiLevelType w:val="hybridMultilevel"/>
    <w:tmpl w:val="FA4C012E"/>
    <w:lvl w:ilvl="0" w:tplc="25E08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46B2"/>
    <w:multiLevelType w:val="hybridMultilevel"/>
    <w:tmpl w:val="C02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D38"/>
    <w:multiLevelType w:val="multilevel"/>
    <w:tmpl w:val="5510D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73CD2"/>
    <w:multiLevelType w:val="multilevel"/>
    <w:tmpl w:val="0A8E3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57E2A"/>
    <w:multiLevelType w:val="hybridMultilevel"/>
    <w:tmpl w:val="D84EE3B2"/>
    <w:lvl w:ilvl="0" w:tplc="25E08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F7876"/>
    <w:multiLevelType w:val="hybridMultilevel"/>
    <w:tmpl w:val="1B7CD158"/>
    <w:lvl w:ilvl="0" w:tplc="25E08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4F4"/>
    <w:multiLevelType w:val="multilevel"/>
    <w:tmpl w:val="7FEE4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5152F"/>
    <w:multiLevelType w:val="hybridMultilevel"/>
    <w:tmpl w:val="899CC75E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2F48"/>
    <w:multiLevelType w:val="multilevel"/>
    <w:tmpl w:val="0E866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A2161"/>
    <w:multiLevelType w:val="hybridMultilevel"/>
    <w:tmpl w:val="872C053E"/>
    <w:lvl w:ilvl="0" w:tplc="25E08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4E87"/>
    <w:multiLevelType w:val="hybridMultilevel"/>
    <w:tmpl w:val="C560A01C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34FE5"/>
    <w:multiLevelType w:val="multilevel"/>
    <w:tmpl w:val="467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C102F"/>
    <w:multiLevelType w:val="hybridMultilevel"/>
    <w:tmpl w:val="777A1236"/>
    <w:lvl w:ilvl="0" w:tplc="F60E22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655DB"/>
    <w:multiLevelType w:val="hybridMultilevel"/>
    <w:tmpl w:val="F0C67B04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0F11"/>
    <w:multiLevelType w:val="multilevel"/>
    <w:tmpl w:val="7ED88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16D5F"/>
    <w:multiLevelType w:val="multilevel"/>
    <w:tmpl w:val="6CD21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13171"/>
    <w:multiLevelType w:val="hybridMultilevel"/>
    <w:tmpl w:val="F55C5FFA"/>
    <w:lvl w:ilvl="0" w:tplc="529EE540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4C38BA"/>
    <w:multiLevelType w:val="hybridMultilevel"/>
    <w:tmpl w:val="EB78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24A8A"/>
    <w:multiLevelType w:val="hybridMultilevel"/>
    <w:tmpl w:val="4B6CD506"/>
    <w:lvl w:ilvl="0" w:tplc="529EE540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32B1"/>
    <w:multiLevelType w:val="hybridMultilevel"/>
    <w:tmpl w:val="DC622134"/>
    <w:lvl w:ilvl="0" w:tplc="25E0817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2"/>
  </w:num>
  <w:num w:numId="9">
    <w:abstractNumId w:val="10"/>
  </w:num>
  <w:num w:numId="10">
    <w:abstractNumId w:val="16"/>
  </w:num>
  <w:num w:numId="11">
    <w:abstractNumId w:val="13"/>
  </w:num>
  <w:num w:numId="12">
    <w:abstractNumId w:val="21"/>
  </w:num>
  <w:num w:numId="13">
    <w:abstractNumId w:val="1"/>
  </w:num>
  <w:num w:numId="14">
    <w:abstractNumId w:val="19"/>
  </w:num>
  <w:num w:numId="15">
    <w:abstractNumId w:val="15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2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E"/>
    <w:rsid w:val="000D4827"/>
    <w:rsid w:val="00260DEE"/>
    <w:rsid w:val="002C10B8"/>
    <w:rsid w:val="002F390C"/>
    <w:rsid w:val="003456B2"/>
    <w:rsid w:val="003575B3"/>
    <w:rsid w:val="00392FE7"/>
    <w:rsid w:val="0039649A"/>
    <w:rsid w:val="00427846"/>
    <w:rsid w:val="0044157E"/>
    <w:rsid w:val="00452823"/>
    <w:rsid w:val="00495B95"/>
    <w:rsid w:val="004B4FC9"/>
    <w:rsid w:val="004C35BE"/>
    <w:rsid w:val="0050394D"/>
    <w:rsid w:val="005152A1"/>
    <w:rsid w:val="00582B46"/>
    <w:rsid w:val="00632799"/>
    <w:rsid w:val="006878BC"/>
    <w:rsid w:val="006B3FBE"/>
    <w:rsid w:val="0070786C"/>
    <w:rsid w:val="009F3439"/>
    <w:rsid w:val="009F4167"/>
    <w:rsid w:val="00A63EEA"/>
    <w:rsid w:val="00A808A2"/>
    <w:rsid w:val="00B60941"/>
    <w:rsid w:val="00B7582D"/>
    <w:rsid w:val="00BF54C2"/>
    <w:rsid w:val="00C0035E"/>
    <w:rsid w:val="00CA5700"/>
    <w:rsid w:val="00CC43E9"/>
    <w:rsid w:val="00CE4DED"/>
    <w:rsid w:val="00E211B7"/>
    <w:rsid w:val="00E62F94"/>
    <w:rsid w:val="00E93839"/>
    <w:rsid w:val="00EF6F69"/>
    <w:rsid w:val="00FB4D2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9E683"/>
  <w15:docId w15:val="{A304EF0B-657F-4D38-BB84-10BA965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F4167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F4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semiHidden/>
    <w:rsid w:val="009F4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F41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4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B6FE-0288-4C06-86BE-5BDE6E02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PathLogic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Doherty</dc:creator>
  <cp:lastModifiedBy>Lorraine McCrellis</cp:lastModifiedBy>
  <cp:revision>3</cp:revision>
  <cp:lastPrinted>2010-07-07T17:07:00Z</cp:lastPrinted>
  <dcterms:created xsi:type="dcterms:W3CDTF">2019-08-27T14:27:00Z</dcterms:created>
  <dcterms:modified xsi:type="dcterms:W3CDTF">2019-09-23T10:44:00Z</dcterms:modified>
</cp:coreProperties>
</file>